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7EFA" w14:textId="77777777" w:rsidR="0049219D" w:rsidRDefault="00DA44D7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B7441F" wp14:editId="28BD0EB0">
            <wp:simplePos x="0" y="0"/>
            <wp:positionH relativeFrom="page">
              <wp:posOffset>676838</wp:posOffset>
            </wp:positionH>
            <wp:positionV relativeFrom="page">
              <wp:posOffset>685800</wp:posOffset>
            </wp:positionV>
            <wp:extent cx="3295771" cy="466526"/>
            <wp:effectExtent l="0" t="0" r="0" b="0"/>
            <wp:wrapSquare wrapText="bothSides"/>
            <wp:docPr id="1" name="Picture 0" descr="integral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771" cy="4665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04502CE" w14:textId="77777777" w:rsidR="0049219D" w:rsidRDefault="0049219D">
      <w:pPr>
        <w:pStyle w:val="Standard"/>
      </w:pPr>
    </w:p>
    <w:p w14:paraId="12896557" w14:textId="77777777" w:rsidR="0049219D" w:rsidRDefault="0049219D">
      <w:pPr>
        <w:pStyle w:val="Standard"/>
      </w:pPr>
    </w:p>
    <w:p w14:paraId="3C017F8A" w14:textId="77777777" w:rsidR="0049219D" w:rsidRDefault="0049219D">
      <w:pPr>
        <w:pStyle w:val="Standard"/>
      </w:pPr>
    </w:p>
    <w:p w14:paraId="2086AF2C" w14:textId="6D169883" w:rsidR="0049219D" w:rsidRDefault="00176294">
      <w:pPr>
        <w:pStyle w:val="Standard"/>
      </w:pPr>
      <w:r>
        <w:t>October</w:t>
      </w:r>
      <w:r w:rsidR="001F3E8D">
        <w:t xml:space="preserve"> 2</w:t>
      </w:r>
      <w:r>
        <w:t>4</w:t>
      </w:r>
      <w:r w:rsidR="001F3E8D">
        <w:t>, 2025</w:t>
      </w:r>
    </w:p>
    <w:p w14:paraId="69FADCE2" w14:textId="77777777" w:rsidR="0049219D" w:rsidRDefault="0049219D">
      <w:pPr>
        <w:pStyle w:val="Standard"/>
      </w:pPr>
    </w:p>
    <w:p w14:paraId="34214BEB" w14:textId="77777777" w:rsidR="00DA44D7" w:rsidRDefault="00DA44D7">
      <w:pPr>
        <w:pStyle w:val="Standard"/>
      </w:pPr>
    </w:p>
    <w:p w14:paraId="57F8C941" w14:textId="3CAF822A" w:rsidR="0049219D" w:rsidRDefault="00C85363">
      <w:pPr>
        <w:pStyle w:val="Standard"/>
      </w:pPr>
      <w:r>
        <w:t>Canadian Securities Exchange</w:t>
      </w:r>
    </w:p>
    <w:p w14:paraId="2433BC5D" w14:textId="377AC637" w:rsidR="0049219D" w:rsidRDefault="00C85363">
      <w:pPr>
        <w:pStyle w:val="Standard"/>
      </w:pPr>
      <w:r>
        <w:t xml:space="preserve"> 100-535 Thurlow St., Office – 1122</w:t>
      </w:r>
    </w:p>
    <w:p w14:paraId="58434E1E" w14:textId="582967CD" w:rsidR="00C85363" w:rsidRDefault="00C85363">
      <w:pPr>
        <w:pStyle w:val="Standard"/>
      </w:pPr>
      <w:r>
        <w:t>Vancouver, BC V6E 3L2</w:t>
      </w:r>
    </w:p>
    <w:p w14:paraId="47800F4B" w14:textId="16D798B3" w:rsidR="00E74908" w:rsidRDefault="00E74908">
      <w:pPr>
        <w:pStyle w:val="Standard"/>
      </w:pPr>
    </w:p>
    <w:p w14:paraId="117AC87F" w14:textId="77777777" w:rsidR="00DA44D7" w:rsidRDefault="00DA44D7">
      <w:pPr>
        <w:pStyle w:val="Standard"/>
      </w:pPr>
    </w:p>
    <w:p w14:paraId="6809C672" w14:textId="7C6A34DC" w:rsidR="00E74908" w:rsidRDefault="00E74908">
      <w:pPr>
        <w:pStyle w:val="Standard"/>
      </w:pPr>
      <w:r>
        <w:t>Dear Canadian Securities Exchange,</w:t>
      </w:r>
    </w:p>
    <w:p w14:paraId="6FCDF314" w14:textId="77777777" w:rsidR="0049219D" w:rsidRDefault="0049219D">
      <w:pPr>
        <w:pStyle w:val="Standard"/>
      </w:pPr>
    </w:p>
    <w:p w14:paraId="43A18284" w14:textId="77777777" w:rsidR="00DA44D7" w:rsidRDefault="00DA44D7">
      <w:pPr>
        <w:pStyle w:val="Standard"/>
        <w:rPr>
          <w:b/>
          <w:bCs/>
        </w:rPr>
      </w:pPr>
    </w:p>
    <w:p w14:paraId="722DF7FA" w14:textId="7A2ABBE5" w:rsidR="0049219D" w:rsidRDefault="00DA44D7">
      <w:pPr>
        <w:pStyle w:val="Standard"/>
        <w:rPr>
          <w:b/>
          <w:bCs/>
        </w:rPr>
      </w:pPr>
      <w:r>
        <w:rPr>
          <w:b/>
          <w:bCs/>
        </w:rPr>
        <w:t xml:space="preserve">Re: </w:t>
      </w:r>
      <w:proofErr w:type="spellStart"/>
      <w:r w:rsidR="00176294" w:rsidRPr="00176294">
        <w:rPr>
          <w:b/>
          <w:bCs/>
        </w:rPr>
        <w:t>EagleOne</w:t>
      </w:r>
      <w:proofErr w:type="spellEnd"/>
      <w:r w:rsidR="00176294" w:rsidRPr="00176294">
        <w:rPr>
          <w:b/>
          <w:bCs/>
        </w:rPr>
        <w:t xml:space="preserve"> Metals Corporation</w:t>
      </w:r>
      <w:r w:rsidR="00176294" w:rsidRPr="00176294">
        <w:rPr>
          <w:b/>
          <w:bCs/>
        </w:rPr>
        <w:t xml:space="preserve"> </w:t>
      </w:r>
      <w:r w:rsidR="00C85363">
        <w:rPr>
          <w:b/>
          <w:bCs/>
        </w:rPr>
        <w:t>(</w:t>
      </w:r>
      <w:r>
        <w:rPr>
          <w:b/>
          <w:bCs/>
        </w:rPr>
        <w:t xml:space="preserve">ISIN </w:t>
      </w:r>
      <w:r w:rsidR="00C85363">
        <w:rPr>
          <w:b/>
          <w:bCs/>
        </w:rPr>
        <w:t xml:space="preserve">– </w:t>
      </w:r>
      <w:r w:rsidR="00176294" w:rsidRPr="00176294">
        <w:rPr>
          <w:b/>
          <w:bCs/>
        </w:rPr>
        <w:t>CA27004R1091</w:t>
      </w:r>
      <w:r w:rsidR="00E74908">
        <w:rPr>
          <w:b/>
          <w:bCs/>
        </w:rPr>
        <w:t xml:space="preserve">, CUSIP – </w:t>
      </w:r>
      <w:r w:rsidR="00176294" w:rsidRPr="00176294">
        <w:rPr>
          <w:b/>
          <w:bCs/>
        </w:rPr>
        <w:t>27004R109</w:t>
      </w:r>
      <w:r w:rsidR="00E74908">
        <w:rPr>
          <w:b/>
          <w:bCs/>
        </w:rPr>
        <w:t>)</w:t>
      </w:r>
    </w:p>
    <w:p w14:paraId="686502A3" w14:textId="77777777" w:rsidR="00E74908" w:rsidRDefault="00E74908">
      <w:pPr>
        <w:pStyle w:val="Standard"/>
      </w:pPr>
    </w:p>
    <w:p w14:paraId="22E2CA5A" w14:textId="77777777" w:rsidR="00DA44D7" w:rsidRDefault="00DA44D7">
      <w:pPr>
        <w:pStyle w:val="Standard"/>
      </w:pPr>
    </w:p>
    <w:p w14:paraId="261FDE92" w14:textId="45B58965" w:rsidR="00E74908" w:rsidRDefault="00E74908">
      <w:pPr>
        <w:pStyle w:val="Standard"/>
      </w:pPr>
      <w:r>
        <w:t>Integral Transfer Agency</w:t>
      </w:r>
      <w:r w:rsidR="001F3E8D">
        <w:t xml:space="preserve"> Inc.</w:t>
      </w:r>
      <w:r>
        <w:t xml:space="preserve"> has been duly appointed by </w:t>
      </w:r>
      <w:proofErr w:type="spellStart"/>
      <w:r w:rsidR="00176294" w:rsidRPr="00176294">
        <w:t>EagleOne</w:t>
      </w:r>
      <w:proofErr w:type="spellEnd"/>
      <w:r w:rsidR="00176294" w:rsidRPr="00176294">
        <w:t xml:space="preserve"> Metals Corporation </w:t>
      </w:r>
      <w:r>
        <w:t xml:space="preserve">as its transfer agency and is </w:t>
      </w:r>
      <w:proofErr w:type="gramStart"/>
      <w:r>
        <w:t>in a position</w:t>
      </w:r>
      <w:proofErr w:type="gramEnd"/>
      <w:r>
        <w:t xml:space="preserve"> to make transfers and prompt delivery of share certificates.</w:t>
      </w:r>
    </w:p>
    <w:p w14:paraId="324E57B6" w14:textId="77777777" w:rsidR="00E74908" w:rsidRDefault="00E74908">
      <w:pPr>
        <w:pStyle w:val="Standard"/>
      </w:pPr>
    </w:p>
    <w:p w14:paraId="69114CF7" w14:textId="360C8860" w:rsidR="0049219D" w:rsidRDefault="00E74908">
      <w:pPr>
        <w:pStyle w:val="Standard"/>
        <w:ind w:left="720"/>
      </w:pPr>
      <w:r>
        <w:t xml:space="preserve"> </w:t>
      </w:r>
    </w:p>
    <w:p w14:paraId="57C28FAC" w14:textId="77777777" w:rsidR="0049219D" w:rsidRDefault="0049219D">
      <w:pPr>
        <w:pStyle w:val="Standard"/>
      </w:pPr>
    </w:p>
    <w:p w14:paraId="5E0EA18F" w14:textId="77777777" w:rsidR="0049219D" w:rsidRDefault="00DA44D7">
      <w:pPr>
        <w:pStyle w:val="Standard"/>
      </w:pPr>
      <w:r>
        <w:t>Sincerely,</w:t>
      </w:r>
    </w:p>
    <w:p w14:paraId="7258D040" w14:textId="77777777" w:rsidR="0049219D" w:rsidRDefault="0049219D">
      <w:pPr>
        <w:pStyle w:val="Standard"/>
      </w:pPr>
    </w:p>
    <w:p w14:paraId="543A1744" w14:textId="1187EE2D" w:rsidR="0049219D" w:rsidRDefault="00E74908">
      <w:pPr>
        <w:pStyle w:val="Standard"/>
      </w:pPr>
      <w:r>
        <w:t xml:space="preserve"> </w:t>
      </w:r>
    </w:p>
    <w:p w14:paraId="495BF30C" w14:textId="77777777" w:rsidR="00E74908" w:rsidRDefault="00E74908">
      <w:pPr>
        <w:pStyle w:val="Standard"/>
      </w:pPr>
    </w:p>
    <w:p w14:paraId="40122686" w14:textId="135CBBEC" w:rsidR="00E74908" w:rsidRDefault="00E74908">
      <w:pPr>
        <w:pStyle w:val="Standard"/>
      </w:pPr>
    </w:p>
    <w:p w14:paraId="67A20D05" w14:textId="152637BC" w:rsidR="00E74908" w:rsidRDefault="00E74908">
      <w:pPr>
        <w:pStyle w:val="Standard"/>
      </w:pPr>
      <w:r>
        <w:t>Jeremi Gallant</w:t>
      </w:r>
    </w:p>
    <w:p w14:paraId="343FA999" w14:textId="03835425" w:rsidR="00E74908" w:rsidRDefault="00E74908">
      <w:pPr>
        <w:pStyle w:val="Standard"/>
      </w:pPr>
      <w:r>
        <w:t>General Manager</w:t>
      </w:r>
    </w:p>
    <w:p w14:paraId="603FD114" w14:textId="55FAC41B" w:rsidR="00E74908" w:rsidRDefault="00B903EA">
      <w:pPr>
        <w:pStyle w:val="Standard"/>
      </w:pPr>
      <w:r>
        <w:t>416-623-8028 - Ext: 208</w:t>
      </w:r>
    </w:p>
    <w:p w14:paraId="239B0419" w14:textId="40834FBE" w:rsidR="00B903EA" w:rsidRDefault="00B903EA">
      <w:pPr>
        <w:pStyle w:val="Standard"/>
      </w:pPr>
      <w:r>
        <w:t>support@integraltransfer.com</w:t>
      </w:r>
    </w:p>
    <w:sectPr w:rsidR="00B903EA">
      <w:headerReference w:type="default" r:id="rId8"/>
      <w:pgSz w:w="12240" w:h="15840"/>
      <w:pgMar w:top="1138" w:right="1080" w:bottom="720" w:left="1080" w:header="10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6330" w14:textId="77777777" w:rsidR="006117F4" w:rsidRDefault="006117F4">
      <w:r>
        <w:separator/>
      </w:r>
    </w:p>
  </w:endnote>
  <w:endnote w:type="continuationSeparator" w:id="0">
    <w:p w14:paraId="105F8574" w14:textId="77777777" w:rsidR="006117F4" w:rsidRDefault="0061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-Roman">
    <w:altName w:val="Palatino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A24E" w14:textId="77777777" w:rsidR="006117F4" w:rsidRDefault="006117F4">
      <w:r>
        <w:rPr>
          <w:color w:val="000000"/>
        </w:rPr>
        <w:separator/>
      </w:r>
    </w:p>
  </w:footnote>
  <w:footnote w:type="continuationSeparator" w:id="0">
    <w:p w14:paraId="608AD34B" w14:textId="77777777" w:rsidR="006117F4" w:rsidRDefault="0061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2959" w14:textId="468ECFC0" w:rsidR="0051190A" w:rsidRDefault="00DA44D7">
    <w:pPr>
      <w:pStyle w:val="Header"/>
      <w:tabs>
        <w:tab w:val="clear" w:pos="4680"/>
        <w:tab w:val="clear" w:pos="9360"/>
        <w:tab w:val="right" w:pos="4678"/>
      </w:tabs>
      <w:rPr>
        <w:sz w:val="20"/>
      </w:rPr>
    </w:pPr>
    <w:r>
      <w:rPr>
        <w:sz w:val="20"/>
      </w:rPr>
      <w:tab/>
    </w:r>
    <w:r>
      <w:rPr>
        <w:sz w:val="20"/>
      </w:rPr>
      <w:tab/>
      <w:t xml:space="preserve">     </w:t>
    </w:r>
    <w:r w:rsidR="00A44EB7">
      <w:rPr>
        <w:sz w:val="20"/>
      </w:rPr>
      <w:t>600 Annette St., Lower Level</w:t>
    </w:r>
    <w:r>
      <w:rPr>
        <w:sz w:val="20"/>
      </w:rPr>
      <w:t>, Toronto, ON, M</w:t>
    </w:r>
    <w:r w:rsidR="00A44EB7">
      <w:rPr>
        <w:sz w:val="20"/>
      </w:rPr>
      <w:t>6S 2C4</w:t>
    </w:r>
  </w:p>
  <w:p w14:paraId="650A0C54" w14:textId="77777777" w:rsidR="0051190A" w:rsidRDefault="00DA44D7">
    <w:pPr>
      <w:pStyle w:val="Header"/>
      <w:tabs>
        <w:tab w:val="clear" w:pos="4680"/>
        <w:tab w:val="clear" w:pos="9360"/>
        <w:tab w:val="right" w:pos="4678"/>
      </w:tabs>
    </w:pPr>
    <w:r>
      <w:rPr>
        <w:sz w:val="20"/>
      </w:rPr>
      <w:tab/>
    </w:r>
    <w:r>
      <w:rPr>
        <w:sz w:val="20"/>
      </w:rPr>
      <w:tab/>
      <w:t xml:space="preserve">     Phone: (</w:t>
    </w:r>
    <w:r>
      <w:rPr>
        <w:b/>
        <w:sz w:val="20"/>
      </w:rPr>
      <w:t xml:space="preserve">416) 623-8028 </w:t>
    </w:r>
    <w:r>
      <w:rPr>
        <w:sz w:val="20"/>
      </w:rPr>
      <w:t>/ Fax: (</w:t>
    </w:r>
    <w:r>
      <w:rPr>
        <w:b/>
        <w:sz w:val="20"/>
      </w:rPr>
      <w:t>647) 794-3332</w:t>
    </w:r>
  </w:p>
  <w:p w14:paraId="4D87D9EB" w14:textId="77777777" w:rsidR="0051190A" w:rsidRDefault="00DA44D7">
    <w:pPr>
      <w:pStyle w:val="Header"/>
      <w:tabs>
        <w:tab w:val="clear" w:pos="4680"/>
        <w:tab w:val="clear" w:pos="9360"/>
        <w:tab w:val="right" w:pos="4678"/>
      </w:tabs>
      <w:rPr>
        <w:sz w:val="20"/>
      </w:rPr>
    </w:pPr>
    <w:r>
      <w:rPr>
        <w:sz w:val="20"/>
      </w:rPr>
      <w:tab/>
    </w:r>
    <w:r>
      <w:rPr>
        <w:sz w:val="20"/>
      </w:rPr>
      <w:tab/>
      <w:t xml:space="preserve">     www.integraltransfer.com / info@integraltransfer.com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00F"/>
    <w:multiLevelType w:val="multilevel"/>
    <w:tmpl w:val="27DC747E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Palatino-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3F534B"/>
    <w:multiLevelType w:val="multilevel"/>
    <w:tmpl w:val="63E019B6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05FA"/>
    <w:multiLevelType w:val="multilevel"/>
    <w:tmpl w:val="CBBA4262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22665A2D"/>
    <w:multiLevelType w:val="multilevel"/>
    <w:tmpl w:val="5E821A40"/>
    <w:styleLink w:val="WW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355E8C"/>
    <w:multiLevelType w:val="multilevel"/>
    <w:tmpl w:val="BB32F96E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85B8A"/>
    <w:multiLevelType w:val="multilevel"/>
    <w:tmpl w:val="117280A2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39F248D4"/>
    <w:multiLevelType w:val="multilevel"/>
    <w:tmpl w:val="3E025A3C"/>
    <w:styleLink w:val="WW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3669C3"/>
    <w:multiLevelType w:val="multilevel"/>
    <w:tmpl w:val="36D058BE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498A7E49"/>
    <w:multiLevelType w:val="multilevel"/>
    <w:tmpl w:val="0A4EA608"/>
    <w:styleLink w:val="WWNum7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Candara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57442172"/>
    <w:multiLevelType w:val="multilevel"/>
    <w:tmpl w:val="7A98B4A6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93F5F"/>
    <w:multiLevelType w:val="multilevel"/>
    <w:tmpl w:val="A3A22CAC"/>
    <w:styleLink w:val="WWNum1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6B113109"/>
    <w:multiLevelType w:val="multilevel"/>
    <w:tmpl w:val="C55CFE30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7A5C75ED"/>
    <w:multiLevelType w:val="multilevel"/>
    <w:tmpl w:val="9FE208AE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7D586B0A"/>
    <w:multiLevelType w:val="multilevel"/>
    <w:tmpl w:val="415A7374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45838522">
    <w:abstractNumId w:val="11"/>
  </w:num>
  <w:num w:numId="2" w16cid:durableId="919027060">
    <w:abstractNumId w:val="0"/>
  </w:num>
  <w:num w:numId="3" w16cid:durableId="58486169">
    <w:abstractNumId w:val="6"/>
  </w:num>
  <w:num w:numId="4" w16cid:durableId="521239202">
    <w:abstractNumId w:val="3"/>
  </w:num>
  <w:num w:numId="5" w16cid:durableId="1200514095">
    <w:abstractNumId w:val="4"/>
  </w:num>
  <w:num w:numId="6" w16cid:durableId="1146356681">
    <w:abstractNumId w:val="7"/>
  </w:num>
  <w:num w:numId="7" w16cid:durableId="1679691437">
    <w:abstractNumId w:val="13"/>
  </w:num>
  <w:num w:numId="8" w16cid:durableId="427963557">
    <w:abstractNumId w:val="8"/>
  </w:num>
  <w:num w:numId="9" w16cid:durableId="1519545163">
    <w:abstractNumId w:val="12"/>
  </w:num>
  <w:num w:numId="10" w16cid:durableId="1304848211">
    <w:abstractNumId w:val="5"/>
  </w:num>
  <w:num w:numId="11" w16cid:durableId="878126479">
    <w:abstractNumId w:val="2"/>
  </w:num>
  <w:num w:numId="12" w16cid:durableId="116292256">
    <w:abstractNumId w:val="1"/>
  </w:num>
  <w:num w:numId="13" w16cid:durableId="1896041067">
    <w:abstractNumId w:val="9"/>
  </w:num>
  <w:num w:numId="14" w16cid:durableId="837383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9D"/>
    <w:rsid w:val="00176294"/>
    <w:rsid w:val="001F3E8D"/>
    <w:rsid w:val="003D301A"/>
    <w:rsid w:val="00416B4B"/>
    <w:rsid w:val="0049219D"/>
    <w:rsid w:val="0051190A"/>
    <w:rsid w:val="005C2A62"/>
    <w:rsid w:val="006117F4"/>
    <w:rsid w:val="00803A35"/>
    <w:rsid w:val="008D0618"/>
    <w:rsid w:val="00A44EB7"/>
    <w:rsid w:val="00B903EA"/>
    <w:rsid w:val="00C85363"/>
    <w:rsid w:val="00DA44D7"/>
    <w:rsid w:val="00E74908"/>
    <w:rsid w:val="00F9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C786"/>
  <w15:docId w15:val="{4DFEA99D-02ED-435D-950B-A4A37E0B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en-CA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Corbel" w:eastAsia="Corbel" w:hAnsi="Corbel" w:cs="Tahoma"/>
      <w:b/>
      <w:bCs/>
      <w:color w:val="17365D"/>
      <w:sz w:val="28"/>
      <w:szCs w:val="28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keepLines/>
      <w:spacing w:before="200"/>
      <w:outlineLvl w:val="1"/>
    </w:pPr>
    <w:rPr>
      <w:rFonts w:ascii="Tahoma" w:eastAsia="Tahoma" w:hAnsi="Tahoma" w:cs="Tahoma"/>
      <w:b/>
      <w:bCs/>
      <w:color w:val="31849B"/>
      <w:sz w:val="28"/>
      <w:szCs w:val="26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keepLines/>
      <w:spacing w:before="200"/>
      <w:outlineLvl w:val="2"/>
    </w:pPr>
    <w:rPr>
      <w:rFonts w:ascii="Tahoma" w:eastAsia="Tahoma" w:hAnsi="Tahoma" w:cs="Tahoma"/>
      <w:b/>
      <w:bCs/>
      <w:i/>
      <w:color w:val="31849B"/>
      <w:u w:val="single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ndara" w:eastAsia="Candara" w:hAnsi="Candara" w:cs="Candara"/>
      <w:lang w:eastAsia="en-C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</w:pPr>
    <w:rPr>
      <w:rFonts w:ascii="Candara" w:eastAsia="Candara" w:hAnsi="Candara" w:cs="Candara"/>
      <w:color w:val="000000"/>
      <w:sz w:val="24"/>
      <w:szCs w:val="24"/>
      <w:lang w:val="en-US"/>
    </w:rPr>
  </w:style>
  <w:style w:type="paragraph" w:styleId="PlainText">
    <w:name w:val="Plain Text"/>
    <w:basedOn w:val="Standard"/>
    <w:rPr>
      <w:rFonts w:ascii="Calibri" w:eastAsia="Calibri" w:hAnsi="Calibri" w:cs="Consolas"/>
      <w:szCs w:val="21"/>
      <w:lang w:val="en-US" w:eastAsia="en-US"/>
    </w:rPr>
  </w:style>
  <w:style w:type="character" w:customStyle="1" w:styleId="Heading2Char">
    <w:name w:val="Heading 2 Char"/>
    <w:basedOn w:val="DefaultParagraphFont"/>
    <w:rPr>
      <w:rFonts w:ascii="Tahoma" w:eastAsia="Calibri" w:hAnsi="Tahoma" w:cs="Tahoma"/>
      <w:b/>
      <w:bCs/>
      <w:color w:val="31849B"/>
      <w:sz w:val="28"/>
      <w:szCs w:val="26"/>
    </w:rPr>
  </w:style>
  <w:style w:type="character" w:customStyle="1" w:styleId="Heading3Char">
    <w:name w:val="Heading 3 Char"/>
    <w:basedOn w:val="DefaultParagraphFont"/>
    <w:rPr>
      <w:rFonts w:ascii="Tahoma" w:eastAsia="Calibri" w:hAnsi="Tahoma" w:cs="Tahoma"/>
      <w:b/>
      <w:bCs/>
      <w:i/>
      <w:color w:val="31849B"/>
      <w:sz w:val="24"/>
      <w:u w:val="single"/>
    </w:rPr>
  </w:style>
  <w:style w:type="character" w:customStyle="1" w:styleId="HeaderChar">
    <w:name w:val="Header Char"/>
    <w:basedOn w:val="DefaultParagraphFont"/>
    <w:rPr>
      <w:rFonts w:ascii="Trebuchet MS" w:eastAsia="Calibri" w:hAnsi="Trebuchet MS" w:cs="Trebuchet MS"/>
      <w:sz w:val="24"/>
      <w:lang w:eastAsia="en-CA"/>
    </w:rPr>
  </w:style>
  <w:style w:type="character" w:customStyle="1" w:styleId="FooterChar">
    <w:name w:val="Footer Char"/>
    <w:basedOn w:val="DefaultParagraphFont"/>
    <w:rPr>
      <w:rFonts w:ascii="Trebuchet MS" w:eastAsia="Calibri" w:hAnsi="Trebuchet MS" w:cs="Trebuchet MS"/>
      <w:sz w:val="24"/>
      <w:lang w:eastAsia="en-CA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  <w:lang w:eastAsia="en-CA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Corbel" w:eastAsia="Calibri" w:hAnsi="Corbel" w:cs="Tahoma"/>
      <w:b/>
      <w:bCs/>
      <w:color w:val="17365D"/>
      <w:sz w:val="28"/>
      <w:szCs w:val="28"/>
      <w:lang w:eastAsia="en-CA"/>
    </w:rPr>
  </w:style>
  <w:style w:type="character" w:customStyle="1" w:styleId="PlainTextChar">
    <w:name w:val="Plain Text Char"/>
    <w:basedOn w:val="DefaultParagraphFont"/>
    <w:rPr>
      <w:rFonts w:ascii="Calibri" w:eastAsia="Calibri" w:hAnsi="Calibri" w:cs="Consolas"/>
      <w:szCs w:val="21"/>
      <w:lang w:val="en-US"/>
    </w:rPr>
  </w:style>
  <w:style w:type="character" w:customStyle="1" w:styleId="ListLabel1">
    <w:name w:val="ListLabel 1"/>
    <w:rPr>
      <w:rFonts w:cs="Palatino-Roman"/>
      <w:b w:val="0"/>
    </w:rPr>
  </w:style>
  <w:style w:type="character" w:customStyle="1" w:styleId="ListLabel2">
    <w:name w:val="ListLabel 2"/>
    <w:rPr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Calibri" w:cs="Candara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eastAsia="Calibri" w:cs="Calibri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Santhi Tagore</dc:creator>
  <cp:lastModifiedBy>WOLF STORM</cp:lastModifiedBy>
  <cp:revision>9</cp:revision>
  <cp:lastPrinted>2022-02-17T15:43:00Z</cp:lastPrinted>
  <dcterms:created xsi:type="dcterms:W3CDTF">2022-02-17T15:26:00Z</dcterms:created>
  <dcterms:modified xsi:type="dcterms:W3CDTF">2025-10-24T15:41:00Z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